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page" w:horzAnchor="margin" w:tblpY="1216"/>
        <w:tblW w:w="5000" w:type="pct"/>
        <w:tblLook w:val="04A0" w:firstRow="1" w:lastRow="0" w:firstColumn="1" w:lastColumn="0" w:noHBand="0" w:noVBand="1"/>
      </w:tblPr>
      <w:tblGrid>
        <w:gridCol w:w="627"/>
        <w:gridCol w:w="3710"/>
        <w:gridCol w:w="5440"/>
        <w:gridCol w:w="1237"/>
        <w:gridCol w:w="1243"/>
        <w:gridCol w:w="721"/>
        <w:gridCol w:w="1337"/>
        <w:gridCol w:w="646"/>
        <w:gridCol w:w="653"/>
      </w:tblGrid>
      <w:tr w:rsidR="00A46746" w:rsidRPr="0059421A" w:rsidTr="0080623A">
        <w:trPr>
          <w:cantSplit/>
          <w:trHeight w:val="251"/>
        </w:trPr>
        <w:tc>
          <w:tcPr>
            <w:tcW w:w="201" w:type="pct"/>
            <w:vMerge w:val="restart"/>
            <w:shd w:val="clear" w:color="auto" w:fill="FFFFFF" w:themeFill="background1"/>
            <w:textDirection w:val="btLr"/>
            <w:vAlign w:val="center"/>
          </w:tcPr>
          <w:p w:rsidR="00A46746" w:rsidRPr="0059421A" w:rsidRDefault="00A46746" w:rsidP="0080623A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188" w:type="pct"/>
            <w:vMerge w:val="restar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ÖĞRENME ALANI</w:t>
            </w:r>
          </w:p>
        </w:tc>
        <w:tc>
          <w:tcPr>
            <w:tcW w:w="1742" w:type="pct"/>
            <w:vMerge w:val="restar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 w:rsidRPr="0059421A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025" w:type="pct"/>
            <w:gridSpan w:val="3"/>
            <w:shd w:val="clear" w:color="auto" w:fill="FFFFFF" w:themeFill="background1"/>
          </w:tcPr>
          <w:p w:rsidR="00A46746" w:rsidRPr="00C70451" w:rsidRDefault="00A46746" w:rsidP="0080623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Sınav</w:t>
            </w:r>
          </w:p>
        </w:tc>
        <w:tc>
          <w:tcPr>
            <w:tcW w:w="844" w:type="pct"/>
            <w:gridSpan w:val="3"/>
            <w:shd w:val="clear" w:color="auto" w:fill="FFFFFF" w:themeFill="background1"/>
          </w:tcPr>
          <w:p w:rsidR="00A46746" w:rsidRPr="0059421A" w:rsidRDefault="00A46746" w:rsidP="0080623A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2.Sınav</w:t>
            </w:r>
          </w:p>
        </w:tc>
      </w:tr>
      <w:tr w:rsidR="00A46746" w:rsidRPr="0059421A" w:rsidTr="0080623A">
        <w:trPr>
          <w:cantSplit/>
          <w:trHeight w:val="85"/>
        </w:trPr>
        <w:tc>
          <w:tcPr>
            <w:tcW w:w="201" w:type="pct"/>
            <w:vMerge/>
            <w:shd w:val="clear" w:color="auto" w:fill="FFFFFF" w:themeFill="background1"/>
            <w:textDirection w:val="btLr"/>
            <w:vAlign w:val="center"/>
          </w:tcPr>
          <w:p w:rsidR="00A46746" w:rsidRPr="0059421A" w:rsidRDefault="00A46746" w:rsidP="0080623A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188" w:type="pct"/>
            <w:vMerge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742" w:type="pct"/>
            <w:vMerge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396" w:type="pct"/>
            <w:vMerge w:val="restar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İl/İlçe genelinde yapılacak ortak sınav</w:t>
            </w:r>
          </w:p>
        </w:tc>
        <w:tc>
          <w:tcPr>
            <w:tcW w:w="629" w:type="pct"/>
            <w:gridSpan w:val="2"/>
            <w:shd w:val="clear" w:color="auto" w:fill="FFFFFF" w:themeFill="background1"/>
          </w:tcPr>
          <w:p w:rsidR="00A46746" w:rsidRPr="0059421A" w:rsidRDefault="00A46746" w:rsidP="0080623A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Okul genelinde yapılacak ortak sınav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İl/İlçe genelinde yapılacak ortak sınav</w:t>
            </w:r>
          </w:p>
        </w:tc>
        <w:tc>
          <w:tcPr>
            <w:tcW w:w="416" w:type="pct"/>
            <w:gridSpan w:val="2"/>
            <w:shd w:val="clear" w:color="auto" w:fill="FFFFFF" w:themeFill="background1"/>
          </w:tcPr>
          <w:p w:rsidR="00A46746" w:rsidRPr="0059421A" w:rsidRDefault="00A46746" w:rsidP="0080623A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Okul genelinde yapılacak ortak sınav</w:t>
            </w:r>
          </w:p>
        </w:tc>
      </w:tr>
      <w:tr w:rsidR="00A46746" w:rsidRPr="0059421A" w:rsidTr="0080623A">
        <w:trPr>
          <w:cantSplit/>
          <w:trHeight w:val="1059"/>
        </w:trPr>
        <w:tc>
          <w:tcPr>
            <w:tcW w:w="201" w:type="pct"/>
            <w:vMerge/>
            <w:shd w:val="clear" w:color="auto" w:fill="FFFFFF" w:themeFill="background1"/>
            <w:textDirection w:val="btLr"/>
            <w:vAlign w:val="center"/>
          </w:tcPr>
          <w:p w:rsidR="00A46746" w:rsidRPr="0059421A" w:rsidRDefault="00A46746" w:rsidP="0080623A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188" w:type="pct"/>
            <w:vMerge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742" w:type="pct"/>
            <w:vMerge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396" w:type="pct"/>
            <w:vMerge/>
            <w:shd w:val="clear" w:color="auto" w:fill="FFFFFF" w:themeFill="background1"/>
          </w:tcPr>
          <w:p w:rsidR="00A46746" w:rsidRPr="0059421A" w:rsidRDefault="00A46746" w:rsidP="0080623A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398" w:type="pct"/>
            <w:shd w:val="clear" w:color="auto" w:fill="FFFFFF" w:themeFill="background1"/>
            <w:textDirection w:val="btLr"/>
            <w:vAlign w:val="center"/>
          </w:tcPr>
          <w:p w:rsidR="00A46746" w:rsidRPr="00C70451" w:rsidRDefault="00A46746" w:rsidP="0080623A">
            <w:pPr>
              <w:ind w:left="360" w:right="113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1.senaryo</w:t>
            </w:r>
          </w:p>
        </w:tc>
        <w:tc>
          <w:tcPr>
            <w:tcW w:w="231" w:type="pct"/>
            <w:shd w:val="clear" w:color="auto" w:fill="FFFFFF" w:themeFill="background1"/>
            <w:textDirection w:val="btLr"/>
            <w:vAlign w:val="center"/>
          </w:tcPr>
          <w:p w:rsidR="00A46746" w:rsidRPr="0059421A" w:rsidRDefault="00A46746" w:rsidP="0080623A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2. senaryo</w:t>
            </w:r>
          </w:p>
        </w:tc>
        <w:tc>
          <w:tcPr>
            <w:tcW w:w="428" w:type="pct"/>
            <w:vMerge/>
            <w:shd w:val="clear" w:color="auto" w:fill="FFFFFF" w:themeFill="background1"/>
          </w:tcPr>
          <w:p w:rsidR="00A46746" w:rsidRPr="0059421A" w:rsidRDefault="00A46746" w:rsidP="0080623A">
            <w:pPr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207" w:type="pct"/>
            <w:shd w:val="clear" w:color="auto" w:fill="FFFFFF" w:themeFill="background1"/>
            <w:textDirection w:val="btLr"/>
          </w:tcPr>
          <w:p w:rsidR="00A46746" w:rsidRPr="0059421A" w:rsidRDefault="00A46746" w:rsidP="0080623A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1.senaryo</w:t>
            </w:r>
          </w:p>
        </w:tc>
        <w:tc>
          <w:tcPr>
            <w:tcW w:w="209" w:type="pct"/>
            <w:shd w:val="clear" w:color="auto" w:fill="FFFFFF" w:themeFill="background1"/>
            <w:textDirection w:val="btLr"/>
          </w:tcPr>
          <w:p w:rsidR="00A46746" w:rsidRPr="0059421A" w:rsidRDefault="00A46746" w:rsidP="0080623A">
            <w:pPr>
              <w:ind w:left="113" w:right="113"/>
              <w:jc w:val="center"/>
              <w:rPr>
                <w:rFonts w:ascii="Calibri" w:eastAsia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2. senaryo</w:t>
            </w:r>
          </w:p>
        </w:tc>
      </w:tr>
      <w:tr w:rsidR="00A46746" w:rsidRPr="0059421A" w:rsidTr="0080623A">
        <w:trPr>
          <w:trHeight w:val="327"/>
        </w:trPr>
        <w:tc>
          <w:tcPr>
            <w:tcW w:w="201" w:type="pct"/>
            <w:vMerge w:val="restart"/>
            <w:textDirection w:val="btLr"/>
            <w:vAlign w:val="center"/>
          </w:tcPr>
          <w:p w:rsidR="00A46746" w:rsidRPr="0059421A" w:rsidRDefault="00A46746" w:rsidP="0080623A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59421A">
              <w:rPr>
                <w:rFonts w:ascii="Calibri" w:eastAsia="Calibri" w:hAnsi="Calibri" w:cs="Calibri"/>
                <w:sz w:val="14"/>
                <w:szCs w:val="14"/>
              </w:rPr>
              <w:t>4- İbadet</w:t>
            </w:r>
          </w:p>
        </w:tc>
        <w:tc>
          <w:tcPr>
            <w:tcW w:w="1188" w:type="pct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1. Namaz</w:t>
            </w:r>
          </w:p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1.1. Ezan</w:t>
            </w:r>
          </w:p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 xml:space="preserve">1.2. Namazın </w:t>
            </w:r>
            <w:proofErr w:type="spellStart"/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Farziyeti</w:t>
            </w:r>
            <w:proofErr w:type="spellEnd"/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 xml:space="preserve"> ve Önemi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</w:rPr>
              <w:t>1. Ezanın teşri hikmetini ve ezanla ilgili fıkhi hükümleri açıklar.</w:t>
            </w:r>
          </w:p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</w:rPr>
              <w:t xml:space="preserve">2. Namazın </w:t>
            </w:r>
            <w:proofErr w:type="spellStart"/>
            <w:r w:rsidRPr="0059421A">
              <w:rPr>
                <w:rFonts w:ascii="Tahoma" w:eastAsia="Calibri" w:hAnsi="Tahoma" w:cs="Tahoma"/>
                <w:sz w:val="12"/>
                <w:szCs w:val="12"/>
              </w:rPr>
              <w:t>farziyetini</w:t>
            </w:r>
            <w:proofErr w:type="spellEnd"/>
            <w:r w:rsidRPr="0059421A">
              <w:rPr>
                <w:rFonts w:ascii="Tahoma" w:eastAsia="Calibri" w:hAnsi="Tahoma" w:cs="Tahoma"/>
                <w:sz w:val="12"/>
                <w:szCs w:val="12"/>
              </w:rPr>
              <w:t xml:space="preserve"> ve önemini fıkhi deliller ile temellendirir.</w:t>
            </w:r>
          </w:p>
        </w:tc>
        <w:tc>
          <w:tcPr>
            <w:tcW w:w="396" w:type="pct"/>
            <w:shd w:val="clear" w:color="auto" w:fill="FFFFFF" w:themeFill="background1"/>
          </w:tcPr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A46746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07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0</w:t>
            </w:r>
          </w:p>
        </w:tc>
      </w:tr>
      <w:tr w:rsidR="00A46746" w:rsidRPr="0059421A" w:rsidTr="0080623A">
        <w:trPr>
          <w:trHeight w:val="368"/>
        </w:trPr>
        <w:tc>
          <w:tcPr>
            <w:tcW w:w="201" w:type="pct"/>
            <w:vMerge/>
            <w:vAlign w:val="center"/>
          </w:tcPr>
          <w:p w:rsidR="00A46746" w:rsidRPr="0059421A" w:rsidRDefault="00A46746" w:rsidP="0080623A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vAlign w:val="center"/>
          </w:tcPr>
          <w:p w:rsidR="00A46746" w:rsidRPr="0059421A" w:rsidRDefault="00A46746" w:rsidP="0080623A">
            <w:pPr>
              <w:rPr>
                <w:rFonts w:ascii="Tahoma" w:eastAsia="Calibri" w:hAnsi="Tahoma" w:cs="Tahoma"/>
                <w:bCs/>
                <w:iCs/>
                <w:sz w:val="12"/>
                <w:szCs w:val="12"/>
              </w:rPr>
            </w:pPr>
            <w:r w:rsidRPr="0059421A">
              <w:rPr>
                <w:rFonts w:ascii="Tahoma" w:eastAsia="Calibri" w:hAnsi="Tahoma" w:cs="Tahoma"/>
                <w:bCs/>
                <w:iCs/>
                <w:sz w:val="12"/>
                <w:szCs w:val="12"/>
              </w:rPr>
              <w:t>1.3. Namazla İlgili Hükümler</w:t>
            </w:r>
          </w:p>
          <w:p w:rsidR="00A46746" w:rsidRPr="0059421A" w:rsidRDefault="00A46746" w:rsidP="0080623A">
            <w:pPr>
              <w:rPr>
                <w:rFonts w:ascii="Tahoma" w:eastAsia="Calibri" w:hAnsi="Tahoma" w:cs="Tahoma"/>
                <w:bCs/>
                <w:iCs/>
                <w:sz w:val="12"/>
                <w:szCs w:val="12"/>
              </w:rPr>
            </w:pPr>
            <w:r w:rsidRPr="0059421A">
              <w:rPr>
                <w:rFonts w:ascii="Tahoma" w:eastAsia="Calibri" w:hAnsi="Tahoma" w:cs="Tahoma"/>
                <w:bCs/>
                <w:iCs/>
                <w:sz w:val="12"/>
                <w:szCs w:val="12"/>
              </w:rPr>
              <w:t>1.4. Namaz Çeşitleri</w:t>
            </w:r>
          </w:p>
          <w:p w:rsidR="00A46746" w:rsidRPr="0059421A" w:rsidRDefault="00A46746" w:rsidP="0080623A">
            <w:pPr>
              <w:rPr>
                <w:rFonts w:ascii="Tahoma" w:eastAsia="Calibri" w:hAnsi="Tahoma" w:cs="Tahoma"/>
                <w:bCs/>
                <w:iCs/>
                <w:sz w:val="12"/>
                <w:szCs w:val="12"/>
              </w:rPr>
            </w:pPr>
            <w:r w:rsidRPr="0059421A">
              <w:rPr>
                <w:rFonts w:ascii="Tahoma" w:eastAsia="Calibri" w:hAnsi="Tahoma" w:cs="Tahoma"/>
                <w:bCs/>
                <w:iCs/>
                <w:sz w:val="12"/>
                <w:szCs w:val="12"/>
              </w:rPr>
              <w:t>1.5. İmamet ve Cemaatle Namaz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ind w:right="-68"/>
              <w:rPr>
                <w:rFonts w:ascii="Tahoma" w:eastAsia="Calibri" w:hAnsi="Tahoma" w:cs="Tahoma"/>
                <w:sz w:val="12"/>
                <w:szCs w:val="12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</w:rPr>
              <w:t>3. Namaz ile ilgili fıkhi hükümleri açıklar.</w:t>
            </w:r>
          </w:p>
          <w:p w:rsidR="00A46746" w:rsidRPr="0059421A" w:rsidRDefault="00A46746" w:rsidP="0080623A">
            <w:pPr>
              <w:ind w:right="-68"/>
              <w:rPr>
                <w:rFonts w:ascii="Tahoma" w:eastAsia="Calibri" w:hAnsi="Tahoma" w:cs="Tahoma"/>
                <w:sz w:val="12"/>
                <w:szCs w:val="12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</w:rPr>
              <w:t>4. Cemaatle namaz ve imamet ile ilgili fıkhi hükümleri kavrar.</w:t>
            </w:r>
          </w:p>
        </w:tc>
        <w:tc>
          <w:tcPr>
            <w:tcW w:w="396" w:type="pct"/>
            <w:shd w:val="clear" w:color="auto" w:fill="FFFFFF" w:themeFill="background1"/>
          </w:tcPr>
          <w:p w:rsidR="00A46746" w:rsidRPr="0059421A" w:rsidRDefault="00A46746" w:rsidP="0080623A">
            <w:pPr>
              <w:ind w:right="-68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ind w:right="-68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2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ind w:right="-68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2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ind w:right="-68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07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ind w:right="-68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ind w:right="-68"/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0</w:t>
            </w:r>
          </w:p>
        </w:tc>
      </w:tr>
      <w:tr w:rsidR="00A46746" w:rsidRPr="0059421A" w:rsidTr="0080623A">
        <w:trPr>
          <w:trHeight w:val="402"/>
        </w:trPr>
        <w:tc>
          <w:tcPr>
            <w:tcW w:w="201" w:type="pct"/>
            <w:vMerge/>
            <w:vAlign w:val="center"/>
          </w:tcPr>
          <w:p w:rsidR="00A46746" w:rsidRPr="0059421A" w:rsidRDefault="00A46746" w:rsidP="0080623A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vAlign w:val="center"/>
          </w:tcPr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  <w:lang w:eastAsia="tr-TR"/>
              </w:rPr>
              <w:t>2. Zekât</w:t>
            </w:r>
          </w:p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  <w:lang w:eastAsia="tr-TR"/>
              </w:rPr>
              <w:t xml:space="preserve">2.1. Zekâtın </w:t>
            </w:r>
            <w:proofErr w:type="spellStart"/>
            <w:r w:rsidRPr="0059421A">
              <w:rPr>
                <w:rFonts w:ascii="Tahoma" w:eastAsia="Calibri" w:hAnsi="Tahoma" w:cs="Tahoma"/>
                <w:sz w:val="12"/>
                <w:szCs w:val="12"/>
                <w:lang w:eastAsia="tr-TR"/>
              </w:rPr>
              <w:t>Farziyeti</w:t>
            </w:r>
            <w:proofErr w:type="spellEnd"/>
            <w:r w:rsidRPr="0059421A">
              <w:rPr>
                <w:rFonts w:ascii="Tahoma" w:eastAsia="Calibri" w:hAnsi="Tahoma" w:cs="Tahoma"/>
                <w:sz w:val="12"/>
                <w:szCs w:val="12"/>
                <w:lang w:eastAsia="tr-TR"/>
              </w:rPr>
              <w:t xml:space="preserve"> ve Önemi</w:t>
            </w:r>
          </w:p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  <w:lang w:eastAsia="tr-TR"/>
              </w:rPr>
              <w:t>2.2. Zekât ve Sadaka İlgili Kavramlar ve Hükümler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  <w:lang w:eastAsia="tr-TR"/>
              </w:rPr>
              <w:t xml:space="preserve">5. Zekât </w:t>
            </w:r>
            <w:proofErr w:type="spellStart"/>
            <w:r w:rsidRPr="0059421A">
              <w:rPr>
                <w:rFonts w:ascii="Tahoma" w:eastAsia="Calibri" w:hAnsi="Tahoma" w:cs="Tahoma"/>
                <w:sz w:val="12"/>
                <w:szCs w:val="12"/>
                <w:lang w:eastAsia="tr-TR"/>
              </w:rPr>
              <w:t>farziyetini</w:t>
            </w:r>
            <w:proofErr w:type="spellEnd"/>
            <w:r w:rsidRPr="0059421A">
              <w:rPr>
                <w:rFonts w:ascii="Tahoma" w:eastAsia="Calibri" w:hAnsi="Tahoma" w:cs="Tahoma"/>
                <w:sz w:val="12"/>
                <w:szCs w:val="12"/>
                <w:lang w:eastAsia="tr-TR"/>
              </w:rPr>
              <w:t xml:space="preserve"> ve önemini fıkhi deliller ile temellendirir.</w:t>
            </w:r>
          </w:p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  <w:lang w:eastAsia="tr-TR"/>
              </w:rPr>
              <w:t>6. Zekât ve sadaka ile ilgili kavram ve hükümleri açıklar.</w:t>
            </w:r>
          </w:p>
        </w:tc>
        <w:tc>
          <w:tcPr>
            <w:tcW w:w="396" w:type="pct"/>
            <w:shd w:val="clear" w:color="auto" w:fill="FFFFFF" w:themeFill="background1"/>
          </w:tcPr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eastAsia="Calibri" w:hAnsi="Tahoma" w:cs="Tahoma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eastAsia="Calibri" w:hAnsi="Tahoma" w:cs="Tahoma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</w:p>
        </w:tc>
        <w:tc>
          <w:tcPr>
            <w:tcW w:w="207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eastAsia="Calibri" w:hAnsi="Tahoma" w:cs="Tahoma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  <w:r>
              <w:rPr>
                <w:rFonts w:ascii="Tahoma" w:eastAsia="Calibri" w:hAnsi="Tahoma" w:cs="Tahoma"/>
                <w:sz w:val="12"/>
                <w:szCs w:val="12"/>
                <w:lang w:eastAsia="tr-TR"/>
              </w:rPr>
              <w:t>0</w:t>
            </w:r>
          </w:p>
        </w:tc>
      </w:tr>
      <w:tr w:rsidR="00A46746" w:rsidRPr="0059421A" w:rsidTr="0080623A">
        <w:trPr>
          <w:trHeight w:val="429"/>
        </w:trPr>
        <w:tc>
          <w:tcPr>
            <w:tcW w:w="201" w:type="pct"/>
            <w:vMerge/>
            <w:shd w:val="clear" w:color="auto" w:fill="F2F2F2" w:themeFill="background1" w:themeFillShade="F2"/>
            <w:textDirection w:val="btLr"/>
            <w:vAlign w:val="center"/>
          </w:tcPr>
          <w:p w:rsidR="00A46746" w:rsidRPr="0059421A" w:rsidRDefault="00A46746" w:rsidP="0080623A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3. Ramazan Ayı ve Oruç</w:t>
            </w:r>
          </w:p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 xml:space="preserve">3.1. Orucun </w:t>
            </w:r>
            <w:proofErr w:type="spellStart"/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Farziyeti</w:t>
            </w:r>
            <w:proofErr w:type="spellEnd"/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 xml:space="preserve"> ve Önemi</w:t>
            </w:r>
          </w:p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 xml:space="preserve">7. Orucun </w:t>
            </w:r>
            <w:proofErr w:type="spellStart"/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farziyetini</w:t>
            </w:r>
            <w:proofErr w:type="spellEnd"/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 xml:space="preserve"> ve önemini fıkhi deliller ile temellendirir.</w:t>
            </w:r>
          </w:p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96" w:type="pct"/>
            <w:shd w:val="clear" w:color="auto" w:fill="FFFFFF" w:themeFill="background1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7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0</w:t>
            </w:r>
          </w:p>
        </w:tc>
      </w:tr>
      <w:tr w:rsidR="00A46746" w:rsidRPr="0059421A" w:rsidTr="0080623A">
        <w:trPr>
          <w:trHeight w:val="429"/>
        </w:trPr>
        <w:tc>
          <w:tcPr>
            <w:tcW w:w="201" w:type="pct"/>
            <w:vMerge/>
            <w:shd w:val="clear" w:color="auto" w:fill="F2F2F2" w:themeFill="background1" w:themeFillShade="F2"/>
            <w:vAlign w:val="center"/>
          </w:tcPr>
          <w:p w:rsidR="00A46746" w:rsidRPr="0059421A" w:rsidRDefault="00A46746" w:rsidP="0080623A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spacing w:before="80" w:after="8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3.2. Oruçla İlgili Kavram ve Hükümler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8. Oruç ile ilgili kavram ve hükümleri açıklar</w:t>
            </w:r>
          </w:p>
        </w:tc>
        <w:tc>
          <w:tcPr>
            <w:tcW w:w="396" w:type="pct"/>
            <w:shd w:val="clear" w:color="auto" w:fill="FFFFFF" w:themeFill="background1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7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0</w:t>
            </w:r>
          </w:p>
        </w:tc>
      </w:tr>
      <w:tr w:rsidR="00A46746" w:rsidRPr="0059421A" w:rsidTr="0080623A">
        <w:trPr>
          <w:trHeight w:val="326"/>
        </w:trPr>
        <w:tc>
          <w:tcPr>
            <w:tcW w:w="201" w:type="pct"/>
            <w:vMerge/>
            <w:shd w:val="clear" w:color="auto" w:fill="F2F2F2" w:themeFill="background1" w:themeFillShade="F2"/>
            <w:vAlign w:val="center"/>
          </w:tcPr>
          <w:p w:rsidR="00A46746" w:rsidRPr="0059421A" w:rsidRDefault="00A46746" w:rsidP="0080623A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spacing w:before="120"/>
              <w:ind w:right="171"/>
              <w:rPr>
                <w:rFonts w:ascii="Tahoma" w:eastAsia="Calibri" w:hAnsi="Tahoma" w:cs="Tahoma"/>
                <w:sz w:val="12"/>
                <w:szCs w:val="12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</w:rPr>
              <w:t>3.3. Oruç Çeşitleri</w:t>
            </w:r>
            <w:r w:rsidRPr="0059421A">
              <w:rPr>
                <w:rFonts w:ascii="Tahoma" w:eastAsia="Calibri" w:hAnsi="Tahoma" w:cs="Tahoma"/>
                <w:sz w:val="12"/>
                <w:szCs w:val="12"/>
              </w:rPr>
              <w:br/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8. Oruç ile ilgili kavram ve hükümleri açıklar</w:t>
            </w:r>
          </w:p>
        </w:tc>
        <w:tc>
          <w:tcPr>
            <w:tcW w:w="396" w:type="pct"/>
            <w:shd w:val="clear" w:color="auto" w:fill="FFFFFF" w:themeFill="background1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2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7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0</w:t>
            </w:r>
          </w:p>
        </w:tc>
      </w:tr>
      <w:tr w:rsidR="00A46746" w:rsidRPr="0059421A" w:rsidTr="0080623A">
        <w:trPr>
          <w:trHeight w:val="311"/>
        </w:trPr>
        <w:tc>
          <w:tcPr>
            <w:tcW w:w="201" w:type="pct"/>
            <w:vMerge/>
            <w:shd w:val="clear" w:color="auto" w:fill="F2F2F2" w:themeFill="background1" w:themeFillShade="F2"/>
            <w:vAlign w:val="center"/>
          </w:tcPr>
          <w:p w:rsidR="00A46746" w:rsidRPr="0059421A" w:rsidRDefault="00A46746" w:rsidP="0080623A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spacing w:before="120"/>
              <w:ind w:right="171"/>
              <w:rPr>
                <w:rFonts w:ascii="Tahoma" w:eastAsia="Calibri" w:hAnsi="Tahoma" w:cs="Tahoma"/>
                <w:sz w:val="12"/>
                <w:szCs w:val="12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</w:rPr>
              <w:t>4. Hac</w:t>
            </w:r>
            <w:r w:rsidRPr="0059421A">
              <w:rPr>
                <w:rFonts w:ascii="Tahoma" w:eastAsia="Calibri" w:hAnsi="Tahoma" w:cs="Tahoma"/>
                <w:sz w:val="12"/>
                <w:szCs w:val="12"/>
              </w:rPr>
              <w:br/>
            </w:r>
            <w:proofErr w:type="gramStart"/>
            <w:r w:rsidRPr="0059421A">
              <w:rPr>
                <w:rFonts w:ascii="Tahoma" w:eastAsia="Calibri" w:hAnsi="Tahoma" w:cs="Tahoma"/>
                <w:sz w:val="12"/>
                <w:szCs w:val="12"/>
              </w:rPr>
              <w:t>4.1</w:t>
            </w:r>
            <w:proofErr w:type="gramEnd"/>
            <w:r w:rsidRPr="0059421A">
              <w:rPr>
                <w:rFonts w:ascii="Tahoma" w:eastAsia="Calibri" w:hAnsi="Tahoma" w:cs="Tahoma"/>
                <w:sz w:val="12"/>
                <w:szCs w:val="12"/>
              </w:rPr>
              <w:t xml:space="preserve">. Haccın </w:t>
            </w:r>
            <w:proofErr w:type="spellStart"/>
            <w:r w:rsidRPr="0059421A">
              <w:rPr>
                <w:rFonts w:ascii="Tahoma" w:eastAsia="Calibri" w:hAnsi="Tahoma" w:cs="Tahoma"/>
                <w:sz w:val="12"/>
                <w:szCs w:val="12"/>
              </w:rPr>
              <w:t>Farziyeti</w:t>
            </w:r>
            <w:proofErr w:type="spellEnd"/>
            <w:r w:rsidRPr="0059421A">
              <w:rPr>
                <w:rFonts w:ascii="Tahoma" w:eastAsia="Calibri" w:hAnsi="Tahoma" w:cs="Tahoma"/>
                <w:sz w:val="12"/>
                <w:szCs w:val="12"/>
              </w:rPr>
              <w:t xml:space="preserve"> ve Önemi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 xml:space="preserve">9. Haccın </w:t>
            </w:r>
            <w:proofErr w:type="spellStart"/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farziyetini</w:t>
            </w:r>
            <w:proofErr w:type="spellEnd"/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 xml:space="preserve"> ve önemini fıkhi deliller ile temellendirir.</w:t>
            </w:r>
          </w:p>
        </w:tc>
        <w:tc>
          <w:tcPr>
            <w:tcW w:w="396" w:type="pct"/>
            <w:shd w:val="clear" w:color="auto" w:fill="FFFFFF" w:themeFill="background1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7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0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0</w:t>
            </w:r>
          </w:p>
        </w:tc>
      </w:tr>
      <w:tr w:rsidR="00A46746" w:rsidRPr="0059421A" w:rsidTr="0080623A">
        <w:trPr>
          <w:trHeight w:val="311"/>
        </w:trPr>
        <w:tc>
          <w:tcPr>
            <w:tcW w:w="201" w:type="pct"/>
            <w:vMerge/>
            <w:shd w:val="clear" w:color="auto" w:fill="D9D9D9" w:themeFill="background1" w:themeFillShade="D9"/>
            <w:vAlign w:val="center"/>
          </w:tcPr>
          <w:p w:rsidR="00A46746" w:rsidRPr="0059421A" w:rsidRDefault="00A46746" w:rsidP="0080623A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D9D9D9" w:themeFill="background1" w:themeFillShade="D9"/>
          </w:tcPr>
          <w:p w:rsidR="00A46746" w:rsidRPr="0059421A" w:rsidRDefault="00A46746" w:rsidP="0080623A">
            <w:pPr>
              <w:spacing w:after="120"/>
              <w:rPr>
                <w:rFonts w:ascii="Calibri" w:eastAsia="Calibri" w:hAnsi="Calibri" w:cs="Calibri"/>
                <w:sz w:val="14"/>
                <w:szCs w:val="14"/>
              </w:rPr>
            </w:pPr>
            <w:r w:rsidRPr="0059421A">
              <w:rPr>
                <w:rFonts w:ascii="Calibri" w:eastAsia="Calibri" w:hAnsi="Calibri" w:cs="Calibri"/>
                <w:bCs/>
                <w:sz w:val="14"/>
                <w:szCs w:val="14"/>
              </w:rPr>
              <w:t>4.2. Hac ve Umreyle İlgili Kavram, Mekân ve Hükümler</w:t>
            </w:r>
            <w:r w:rsidRPr="0059421A">
              <w:rPr>
                <w:rFonts w:ascii="Calibri" w:eastAsia="Calibri" w:hAnsi="Calibri" w:cs="Calibri"/>
                <w:bCs/>
                <w:sz w:val="14"/>
                <w:szCs w:val="14"/>
              </w:rPr>
              <w:br/>
            </w:r>
          </w:p>
        </w:tc>
        <w:tc>
          <w:tcPr>
            <w:tcW w:w="1742" w:type="pct"/>
            <w:shd w:val="clear" w:color="auto" w:fill="D9D9D9" w:themeFill="background1" w:themeFillShade="D9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</w:pPr>
            <w:r w:rsidRPr="0059421A"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  <w:t>10. Hac ve umre ile ilgili fıkhi hükümleri açıklar.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</w:tr>
      <w:tr w:rsidR="00A46746" w:rsidRPr="0059421A" w:rsidTr="0080623A">
        <w:trPr>
          <w:trHeight w:val="458"/>
        </w:trPr>
        <w:tc>
          <w:tcPr>
            <w:tcW w:w="201" w:type="pct"/>
            <w:vMerge/>
            <w:shd w:val="clear" w:color="auto" w:fill="F2F2F2" w:themeFill="background1" w:themeFillShade="F2"/>
            <w:vAlign w:val="center"/>
          </w:tcPr>
          <w:p w:rsidR="00A46746" w:rsidRPr="0059421A" w:rsidRDefault="00A46746" w:rsidP="0080623A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  <w:lang w:eastAsia="tr-TR"/>
              </w:rPr>
              <w:t>5. Kurban</w:t>
            </w:r>
          </w:p>
          <w:p w:rsidR="00A46746" w:rsidRPr="0059421A" w:rsidRDefault="00A46746" w:rsidP="0080623A">
            <w:pPr>
              <w:spacing w:after="120"/>
              <w:rPr>
                <w:rFonts w:ascii="Calibri" w:eastAsia="Calibri" w:hAnsi="Calibri" w:cs="Calibri"/>
                <w:color w:val="000000"/>
                <w:sz w:val="14"/>
                <w:szCs w:val="14"/>
                <w:lang w:eastAsia="tr-TR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  <w:lang w:eastAsia="tr-TR"/>
              </w:rPr>
              <w:t xml:space="preserve">5.1. Kurbanın </w:t>
            </w:r>
            <w:proofErr w:type="spellStart"/>
            <w:r w:rsidRPr="0059421A">
              <w:rPr>
                <w:rFonts w:ascii="Tahoma" w:eastAsia="Calibri" w:hAnsi="Tahoma" w:cs="Tahoma"/>
                <w:sz w:val="12"/>
                <w:szCs w:val="12"/>
                <w:lang w:eastAsia="tr-TR"/>
              </w:rPr>
              <w:t>Vücubiyeti</w:t>
            </w:r>
            <w:proofErr w:type="spellEnd"/>
            <w:r w:rsidRPr="0059421A">
              <w:rPr>
                <w:rFonts w:ascii="Tahoma" w:eastAsia="Calibri" w:hAnsi="Tahoma" w:cs="Tahoma"/>
                <w:sz w:val="12"/>
                <w:szCs w:val="12"/>
                <w:lang w:eastAsia="tr-TR"/>
              </w:rPr>
              <w:t xml:space="preserve"> ve Önemi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11. Kurban ile ilgili fıkhi delil ve hükümleri açıklar.</w:t>
            </w:r>
          </w:p>
        </w:tc>
        <w:tc>
          <w:tcPr>
            <w:tcW w:w="396" w:type="pct"/>
            <w:shd w:val="clear" w:color="auto" w:fill="FFFFFF" w:themeFill="background1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7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</w:tr>
      <w:tr w:rsidR="00A46746" w:rsidRPr="0059421A" w:rsidTr="0080623A">
        <w:trPr>
          <w:trHeight w:val="534"/>
        </w:trPr>
        <w:tc>
          <w:tcPr>
            <w:tcW w:w="201" w:type="pct"/>
            <w:vMerge/>
            <w:shd w:val="clear" w:color="auto" w:fill="F2F2F2" w:themeFill="background1" w:themeFillShade="F2"/>
            <w:vAlign w:val="center"/>
          </w:tcPr>
          <w:p w:rsidR="00A46746" w:rsidRPr="0059421A" w:rsidRDefault="00A46746" w:rsidP="0080623A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tabs>
                <w:tab w:val="num" w:pos="432"/>
              </w:tabs>
              <w:rPr>
                <w:rFonts w:ascii="Calibri" w:eastAsia="Calibri" w:hAnsi="Calibri" w:cs="Calibri"/>
                <w:sz w:val="14"/>
                <w:szCs w:val="14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</w:rPr>
              <w:t>5.2. Kurbanla İlgili Hükümler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11. Kurban ile ilgili fıkhi delil ve hükümleri açıklar.</w:t>
            </w:r>
          </w:p>
        </w:tc>
        <w:tc>
          <w:tcPr>
            <w:tcW w:w="396" w:type="pct"/>
            <w:shd w:val="clear" w:color="auto" w:fill="FFFFFF" w:themeFill="background1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7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</w:tr>
      <w:tr w:rsidR="00A46746" w:rsidRPr="0059421A" w:rsidTr="0080623A">
        <w:trPr>
          <w:trHeight w:val="534"/>
        </w:trPr>
        <w:tc>
          <w:tcPr>
            <w:tcW w:w="201" w:type="pct"/>
            <w:vMerge/>
            <w:shd w:val="clear" w:color="auto" w:fill="F2F2F2" w:themeFill="background1" w:themeFillShade="F2"/>
            <w:vAlign w:val="center"/>
          </w:tcPr>
          <w:p w:rsidR="00A46746" w:rsidRPr="0059421A" w:rsidRDefault="00A46746" w:rsidP="0080623A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tabs>
                <w:tab w:val="num" w:pos="432"/>
              </w:tabs>
              <w:rPr>
                <w:rFonts w:ascii="Tahoma" w:eastAsia="Calibri" w:hAnsi="Tahoma" w:cs="Tahoma"/>
                <w:sz w:val="12"/>
                <w:szCs w:val="12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</w:rPr>
              <w:t xml:space="preserve">6. </w:t>
            </w:r>
            <w:proofErr w:type="spellStart"/>
            <w:r w:rsidRPr="0059421A">
              <w:rPr>
                <w:rFonts w:ascii="Tahoma" w:eastAsia="Calibri" w:hAnsi="Tahoma" w:cs="Tahoma"/>
                <w:sz w:val="12"/>
                <w:szCs w:val="12"/>
              </w:rPr>
              <w:t>Cihad</w:t>
            </w:r>
            <w:proofErr w:type="spellEnd"/>
          </w:p>
          <w:p w:rsidR="00A46746" w:rsidRPr="0059421A" w:rsidRDefault="00A46746" w:rsidP="0080623A">
            <w:pPr>
              <w:tabs>
                <w:tab w:val="num" w:pos="432"/>
              </w:tabs>
              <w:rPr>
                <w:rFonts w:ascii="Tahoma" w:eastAsia="Calibri" w:hAnsi="Tahoma" w:cs="Tahoma"/>
                <w:b/>
                <w:bCs/>
                <w:sz w:val="12"/>
                <w:szCs w:val="12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</w:rPr>
              <w:t xml:space="preserve">6.1. </w:t>
            </w:r>
            <w:proofErr w:type="spellStart"/>
            <w:r w:rsidRPr="0059421A">
              <w:rPr>
                <w:rFonts w:ascii="Tahoma" w:eastAsia="Calibri" w:hAnsi="Tahoma" w:cs="Tahoma"/>
                <w:sz w:val="12"/>
                <w:szCs w:val="12"/>
              </w:rPr>
              <w:t>Cihadla</w:t>
            </w:r>
            <w:proofErr w:type="spellEnd"/>
            <w:r w:rsidRPr="0059421A">
              <w:rPr>
                <w:rFonts w:ascii="Tahoma" w:eastAsia="Calibri" w:hAnsi="Tahoma" w:cs="Tahoma"/>
                <w:sz w:val="12"/>
                <w:szCs w:val="12"/>
              </w:rPr>
              <w:t xml:space="preserve"> İlgili Temel Kavram ve Hükümler</w:t>
            </w:r>
            <w:r w:rsidRPr="0059421A">
              <w:rPr>
                <w:rFonts w:ascii="Tahoma" w:eastAsia="Calibri" w:hAnsi="Tahoma" w:cs="Tahoma"/>
                <w:sz w:val="12"/>
                <w:szCs w:val="12"/>
              </w:rPr>
              <w:br/>
            </w:r>
            <w:proofErr w:type="gramStart"/>
            <w:r w:rsidRPr="0059421A">
              <w:rPr>
                <w:rFonts w:ascii="Tahoma" w:eastAsia="Calibri" w:hAnsi="Tahoma" w:cs="Tahoma"/>
                <w:sz w:val="12"/>
                <w:szCs w:val="12"/>
              </w:rPr>
              <w:t>6.2</w:t>
            </w:r>
            <w:proofErr w:type="gramEnd"/>
            <w:r w:rsidRPr="0059421A">
              <w:rPr>
                <w:rFonts w:ascii="Tahoma" w:eastAsia="Calibri" w:hAnsi="Tahoma" w:cs="Tahoma"/>
                <w:sz w:val="12"/>
                <w:szCs w:val="12"/>
              </w:rPr>
              <w:t xml:space="preserve">. </w:t>
            </w:r>
            <w:proofErr w:type="spellStart"/>
            <w:r w:rsidRPr="0059421A">
              <w:rPr>
                <w:rFonts w:ascii="Tahoma" w:eastAsia="Calibri" w:hAnsi="Tahoma" w:cs="Tahoma"/>
                <w:sz w:val="12"/>
                <w:szCs w:val="12"/>
              </w:rPr>
              <w:t>Mekki</w:t>
            </w:r>
            <w:proofErr w:type="spellEnd"/>
            <w:r w:rsidRPr="0059421A">
              <w:rPr>
                <w:rFonts w:ascii="Tahoma" w:eastAsia="Calibri" w:hAnsi="Tahoma" w:cs="Tahoma"/>
                <w:sz w:val="12"/>
                <w:szCs w:val="12"/>
              </w:rPr>
              <w:t xml:space="preserve"> ve Medeni Ayetlerde </w:t>
            </w:r>
            <w:proofErr w:type="spellStart"/>
            <w:r w:rsidRPr="0059421A">
              <w:rPr>
                <w:rFonts w:ascii="Tahoma" w:eastAsia="Calibri" w:hAnsi="Tahoma" w:cs="Tahoma"/>
                <w:sz w:val="12"/>
                <w:szCs w:val="12"/>
              </w:rPr>
              <w:t>Cihad</w:t>
            </w:r>
            <w:proofErr w:type="spellEnd"/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 xml:space="preserve">12. </w:t>
            </w:r>
            <w:proofErr w:type="spellStart"/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Cihadla</w:t>
            </w:r>
            <w:proofErr w:type="spellEnd"/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 xml:space="preserve"> ilgili temel kavram ve hükümleri açıklar.</w:t>
            </w:r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br/>
              <w:t>13. Cihat ibadetini ayetler ışığında açıklar</w:t>
            </w:r>
          </w:p>
        </w:tc>
        <w:tc>
          <w:tcPr>
            <w:tcW w:w="396" w:type="pct"/>
            <w:shd w:val="clear" w:color="auto" w:fill="FFFFFF" w:themeFill="background1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7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</w:tr>
      <w:tr w:rsidR="00A46746" w:rsidRPr="0059421A" w:rsidTr="0080623A">
        <w:trPr>
          <w:trHeight w:val="311"/>
        </w:trPr>
        <w:tc>
          <w:tcPr>
            <w:tcW w:w="201" w:type="pct"/>
            <w:vMerge w:val="restart"/>
            <w:textDirection w:val="btLr"/>
            <w:vAlign w:val="center"/>
          </w:tcPr>
          <w:p w:rsidR="00A46746" w:rsidRPr="0059421A" w:rsidRDefault="00A46746" w:rsidP="0080623A">
            <w:pPr>
              <w:spacing w:after="120"/>
              <w:ind w:left="113" w:right="113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 w:rsidRPr="0059421A">
              <w:rPr>
                <w:rFonts w:ascii="Calibri" w:eastAsia="Calibri" w:hAnsi="Calibri" w:cs="Calibri"/>
                <w:sz w:val="14"/>
                <w:szCs w:val="14"/>
              </w:rPr>
              <w:t xml:space="preserve">5.Muamelat ve </w:t>
            </w:r>
            <w:proofErr w:type="spellStart"/>
            <w:r w:rsidRPr="0059421A">
              <w:rPr>
                <w:rFonts w:ascii="Calibri" w:eastAsia="Calibri" w:hAnsi="Calibri" w:cs="Calibri"/>
                <w:sz w:val="14"/>
                <w:szCs w:val="14"/>
              </w:rPr>
              <w:t>Ukubat</w:t>
            </w:r>
            <w:proofErr w:type="spellEnd"/>
          </w:p>
        </w:tc>
        <w:tc>
          <w:tcPr>
            <w:tcW w:w="1188" w:type="pct"/>
            <w:vAlign w:val="center"/>
          </w:tcPr>
          <w:p w:rsidR="00A46746" w:rsidRPr="0059421A" w:rsidRDefault="00A46746" w:rsidP="0080623A">
            <w:pPr>
              <w:tabs>
                <w:tab w:val="num" w:pos="432"/>
              </w:tabs>
              <w:rPr>
                <w:rFonts w:ascii="Tahoma" w:eastAsia="Calibri" w:hAnsi="Tahoma" w:cs="Tahoma"/>
                <w:sz w:val="12"/>
                <w:szCs w:val="12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</w:rPr>
              <w:t>1. Sosyal Hayat</w:t>
            </w:r>
          </w:p>
          <w:p w:rsidR="00A46746" w:rsidRPr="0059421A" w:rsidRDefault="00A46746" w:rsidP="0080623A">
            <w:pPr>
              <w:tabs>
                <w:tab w:val="num" w:pos="432"/>
              </w:tabs>
              <w:rPr>
                <w:rFonts w:ascii="Tahoma" w:eastAsia="Calibri" w:hAnsi="Tahoma" w:cs="Tahoma"/>
                <w:sz w:val="12"/>
                <w:szCs w:val="12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</w:rPr>
              <w:t xml:space="preserve">1.1. Aile Hayatı ve </w:t>
            </w:r>
            <w:proofErr w:type="gramStart"/>
            <w:r w:rsidRPr="0059421A">
              <w:rPr>
                <w:rFonts w:ascii="Tahoma" w:eastAsia="Calibri" w:hAnsi="Tahoma" w:cs="Tahoma"/>
                <w:sz w:val="12"/>
                <w:szCs w:val="12"/>
              </w:rPr>
              <w:t>Hükümleri       1</w:t>
            </w:r>
            <w:proofErr w:type="gramEnd"/>
            <w:r w:rsidRPr="0059421A">
              <w:rPr>
                <w:rFonts w:ascii="Tahoma" w:eastAsia="Calibri" w:hAnsi="Tahoma" w:cs="Tahoma"/>
                <w:sz w:val="12"/>
                <w:szCs w:val="12"/>
              </w:rPr>
              <w:t>.1.1.Nikâh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1. Nikâh ve talak ile ilgili kavram ve hükümleri delilleriyle açıklar.</w:t>
            </w:r>
          </w:p>
        </w:tc>
        <w:tc>
          <w:tcPr>
            <w:tcW w:w="396" w:type="pct"/>
            <w:shd w:val="clear" w:color="auto" w:fill="FFFFFF" w:themeFill="background1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7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1</w:t>
            </w:r>
          </w:p>
        </w:tc>
      </w:tr>
      <w:tr w:rsidR="00A46746" w:rsidRPr="0059421A" w:rsidTr="0080623A">
        <w:trPr>
          <w:trHeight w:val="311"/>
        </w:trPr>
        <w:tc>
          <w:tcPr>
            <w:tcW w:w="201" w:type="pct"/>
            <w:vMerge/>
          </w:tcPr>
          <w:p w:rsidR="00A46746" w:rsidRPr="0059421A" w:rsidRDefault="00A46746" w:rsidP="0080623A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vAlign w:val="center"/>
          </w:tcPr>
          <w:p w:rsidR="00A46746" w:rsidRPr="0059421A" w:rsidRDefault="00A46746" w:rsidP="0080623A">
            <w:pPr>
              <w:tabs>
                <w:tab w:val="num" w:pos="432"/>
              </w:tabs>
              <w:rPr>
                <w:rFonts w:ascii="Tahoma" w:eastAsia="Calibri" w:hAnsi="Tahoma" w:cs="Tahoma"/>
                <w:sz w:val="12"/>
                <w:szCs w:val="12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</w:rPr>
              <w:t>1.1.2.Boşanma                           1.1.3.Miras</w:t>
            </w:r>
          </w:p>
          <w:p w:rsidR="00A46746" w:rsidRPr="0059421A" w:rsidRDefault="00A46746" w:rsidP="0080623A">
            <w:pPr>
              <w:tabs>
                <w:tab w:val="num" w:pos="432"/>
              </w:tabs>
              <w:rPr>
                <w:rFonts w:ascii="Tahoma" w:eastAsia="Calibri" w:hAnsi="Tahoma" w:cs="Tahoma"/>
                <w:sz w:val="12"/>
                <w:szCs w:val="12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</w:rPr>
              <w:t xml:space="preserve">2. Ekonomik Hayat                     </w:t>
            </w:r>
            <w:proofErr w:type="gramStart"/>
            <w:r w:rsidRPr="0059421A">
              <w:rPr>
                <w:rFonts w:ascii="Tahoma" w:eastAsia="Calibri" w:hAnsi="Tahoma" w:cs="Tahoma"/>
                <w:sz w:val="12"/>
                <w:szCs w:val="12"/>
              </w:rPr>
              <w:t>2.1</w:t>
            </w:r>
            <w:proofErr w:type="gramEnd"/>
            <w:r w:rsidRPr="0059421A">
              <w:rPr>
                <w:rFonts w:ascii="Tahoma" w:eastAsia="Calibri" w:hAnsi="Tahoma" w:cs="Tahoma"/>
                <w:sz w:val="12"/>
                <w:szCs w:val="12"/>
              </w:rPr>
              <w:t xml:space="preserve">. Mülkiyet Hukuku   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</w:rPr>
              <w:t>2. Miras ile ilgili kavram ve hükümleri delilleriyle açıklar.</w:t>
            </w:r>
            <w:r w:rsidRPr="0059421A">
              <w:rPr>
                <w:rFonts w:ascii="Tahoma" w:eastAsia="Calibri" w:hAnsi="Tahoma" w:cs="Tahoma"/>
                <w:sz w:val="12"/>
                <w:szCs w:val="12"/>
              </w:rPr>
              <w:br/>
              <w:t>3. İslam’ın mülkiyet ile ilgili hükümlerini ayet ve hadislerle açıklar</w:t>
            </w:r>
          </w:p>
        </w:tc>
        <w:tc>
          <w:tcPr>
            <w:tcW w:w="396" w:type="pct"/>
            <w:shd w:val="clear" w:color="auto" w:fill="FFFFFF" w:themeFill="background1"/>
          </w:tcPr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07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</w:tc>
      </w:tr>
      <w:tr w:rsidR="00A46746" w:rsidRPr="0059421A" w:rsidTr="0080623A">
        <w:trPr>
          <w:trHeight w:val="311"/>
        </w:trPr>
        <w:tc>
          <w:tcPr>
            <w:tcW w:w="201" w:type="pct"/>
            <w:vMerge/>
            <w:shd w:val="clear" w:color="auto" w:fill="F2DBDB" w:themeFill="accent2" w:themeFillTint="33"/>
          </w:tcPr>
          <w:p w:rsidR="00A46746" w:rsidRPr="0059421A" w:rsidRDefault="00A46746" w:rsidP="0080623A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tabs>
                <w:tab w:val="center" w:pos="4536"/>
                <w:tab w:val="right" w:pos="9072"/>
              </w:tabs>
              <w:ind w:right="54"/>
              <w:rPr>
                <w:rFonts w:ascii="Tahoma" w:eastAsia="Calibri" w:hAnsi="Tahoma" w:cs="Tahoma"/>
                <w:bCs/>
                <w:sz w:val="12"/>
                <w:szCs w:val="12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</w:rPr>
              <w:t>2.2. Helal Kazanç                       2.3. Akitler</w:t>
            </w:r>
            <w:r w:rsidRPr="0059421A">
              <w:rPr>
                <w:rFonts w:ascii="Tahoma" w:eastAsia="Calibri" w:hAnsi="Tahoma" w:cs="Tahoma"/>
                <w:bCs/>
                <w:sz w:val="12"/>
                <w:szCs w:val="12"/>
              </w:rPr>
              <w:br/>
              <w:t xml:space="preserve">2.4. </w:t>
            </w:r>
            <w:proofErr w:type="spellStart"/>
            <w:r w:rsidRPr="0059421A">
              <w:rPr>
                <w:rFonts w:ascii="Tahoma" w:eastAsia="Calibri" w:hAnsi="Tahoma" w:cs="Tahoma"/>
                <w:bCs/>
                <w:sz w:val="12"/>
                <w:szCs w:val="12"/>
              </w:rPr>
              <w:t>Karz</w:t>
            </w:r>
            <w:proofErr w:type="spellEnd"/>
            <w:r w:rsidRPr="0059421A">
              <w:rPr>
                <w:rFonts w:ascii="Tahoma" w:eastAsia="Calibri" w:hAnsi="Tahoma" w:cs="Tahoma"/>
                <w:bCs/>
                <w:sz w:val="12"/>
                <w:szCs w:val="12"/>
              </w:rPr>
              <w:t xml:space="preserve">                                   2.5. Sarf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</w:rPr>
              <w:t>4. İslam’ın ekonomik hayat ile ilgili düzenlemelerini açıklar</w:t>
            </w:r>
          </w:p>
        </w:tc>
        <w:tc>
          <w:tcPr>
            <w:tcW w:w="396" w:type="pct"/>
            <w:shd w:val="clear" w:color="auto" w:fill="FFFFFF" w:themeFill="background1"/>
          </w:tcPr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07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</w:tc>
        <w:tc>
          <w:tcPr>
            <w:tcW w:w="209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  <w:r>
              <w:rPr>
                <w:rFonts w:ascii="Tahoma" w:eastAsia="Calibri" w:hAnsi="Tahoma" w:cs="Tahoma"/>
                <w:sz w:val="12"/>
                <w:szCs w:val="12"/>
              </w:rPr>
              <w:t>1</w:t>
            </w:r>
          </w:p>
        </w:tc>
      </w:tr>
      <w:tr w:rsidR="00A46746" w:rsidRPr="0059421A" w:rsidTr="0080623A">
        <w:trPr>
          <w:trHeight w:val="305"/>
        </w:trPr>
        <w:tc>
          <w:tcPr>
            <w:tcW w:w="201" w:type="pct"/>
            <w:vMerge/>
            <w:shd w:val="clear" w:color="auto" w:fill="D9D9D9" w:themeFill="background1" w:themeFillShade="D9"/>
          </w:tcPr>
          <w:p w:rsidR="00A46746" w:rsidRPr="0059421A" w:rsidRDefault="00A46746" w:rsidP="0080623A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D9D9D9" w:themeFill="background1" w:themeFillShade="D9"/>
          </w:tcPr>
          <w:p w:rsidR="00A46746" w:rsidRPr="0059421A" w:rsidRDefault="00A46746" w:rsidP="0080623A">
            <w:pPr>
              <w:spacing w:after="120"/>
              <w:rPr>
                <w:rFonts w:ascii="Calibri" w:eastAsia="Calibri" w:hAnsi="Calibri" w:cs="Calibri"/>
                <w:sz w:val="14"/>
                <w:szCs w:val="14"/>
              </w:rPr>
            </w:pPr>
            <w:r w:rsidRPr="0059421A">
              <w:rPr>
                <w:rFonts w:ascii="Calibri" w:eastAsia="Calibri" w:hAnsi="Calibri" w:cs="Calibri"/>
                <w:bCs/>
                <w:sz w:val="14"/>
                <w:szCs w:val="14"/>
              </w:rPr>
              <w:t>2.6. Faiz                                   2.7. Borsa</w:t>
            </w:r>
            <w:r w:rsidRPr="0059421A"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br/>
            </w:r>
          </w:p>
        </w:tc>
        <w:tc>
          <w:tcPr>
            <w:tcW w:w="1742" w:type="pct"/>
            <w:shd w:val="clear" w:color="auto" w:fill="D9D9D9" w:themeFill="background1" w:themeFillShade="D9"/>
            <w:vAlign w:val="center"/>
          </w:tcPr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</w:rPr>
              <w:t>4. İslam’ın ekonomik hayat ile ilgili düzenlemelerini açıklar</w:t>
            </w:r>
          </w:p>
        </w:tc>
        <w:tc>
          <w:tcPr>
            <w:tcW w:w="396" w:type="pct"/>
            <w:shd w:val="clear" w:color="auto" w:fill="D9D9D9" w:themeFill="background1" w:themeFillShade="D9"/>
          </w:tcPr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398" w:type="pct"/>
            <w:shd w:val="clear" w:color="auto" w:fill="D9D9D9" w:themeFill="background1" w:themeFillShade="D9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D9D9D9" w:themeFill="background1" w:themeFillShade="D9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07" w:type="pct"/>
            <w:shd w:val="clear" w:color="auto" w:fill="D9D9D9" w:themeFill="background1" w:themeFillShade="D9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09" w:type="pct"/>
            <w:shd w:val="clear" w:color="auto" w:fill="D9D9D9" w:themeFill="background1" w:themeFillShade="D9"/>
            <w:vAlign w:val="center"/>
          </w:tcPr>
          <w:p w:rsidR="00A46746" w:rsidRPr="0059421A" w:rsidRDefault="00A46746" w:rsidP="0080623A">
            <w:pPr>
              <w:jc w:val="center"/>
              <w:rPr>
                <w:rFonts w:ascii="Tahoma" w:eastAsia="Calibri" w:hAnsi="Tahoma" w:cs="Tahoma"/>
                <w:sz w:val="12"/>
                <w:szCs w:val="12"/>
              </w:rPr>
            </w:pPr>
          </w:p>
        </w:tc>
      </w:tr>
      <w:tr w:rsidR="00A46746" w:rsidRPr="0059421A" w:rsidTr="0080623A">
        <w:trPr>
          <w:trHeight w:val="339"/>
        </w:trPr>
        <w:tc>
          <w:tcPr>
            <w:tcW w:w="201" w:type="pct"/>
            <w:vMerge/>
            <w:shd w:val="clear" w:color="auto" w:fill="FFFFFF" w:themeFill="background1"/>
          </w:tcPr>
          <w:p w:rsidR="00A46746" w:rsidRPr="0059421A" w:rsidRDefault="00A46746" w:rsidP="0080623A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FFFFFF" w:themeFill="background1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2.8. Sigorta                      2.9. Enflasyon</w:t>
            </w:r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br/>
              <w:t>2.10. Hileli Satışlar            2.11. Karaborsacılık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</w:rPr>
            </w:pPr>
            <w:r w:rsidRPr="0059421A">
              <w:rPr>
                <w:rFonts w:ascii="Tahoma" w:eastAsia="Calibri" w:hAnsi="Tahoma" w:cs="Tahoma"/>
                <w:sz w:val="12"/>
                <w:szCs w:val="12"/>
              </w:rPr>
              <w:t>4. İslam’ın ekonomik hayat ile ilgili düzenlemelerini açıklar</w:t>
            </w:r>
          </w:p>
        </w:tc>
        <w:tc>
          <w:tcPr>
            <w:tcW w:w="396" w:type="pct"/>
            <w:shd w:val="clear" w:color="auto" w:fill="FFFFFF" w:themeFill="background1"/>
          </w:tcPr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398" w:type="pct"/>
            <w:shd w:val="clear" w:color="auto" w:fill="FFFFFF" w:themeFill="background1"/>
          </w:tcPr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428" w:type="pct"/>
            <w:shd w:val="clear" w:color="auto" w:fill="FFFFFF" w:themeFill="background1"/>
          </w:tcPr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07" w:type="pct"/>
            <w:shd w:val="clear" w:color="auto" w:fill="FFFFFF" w:themeFill="background1"/>
          </w:tcPr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A46746" w:rsidRPr="0059421A" w:rsidRDefault="00A46746" w:rsidP="0080623A">
            <w:pPr>
              <w:rPr>
                <w:rFonts w:ascii="Tahoma" w:eastAsia="Calibri" w:hAnsi="Tahoma" w:cs="Tahoma"/>
                <w:sz w:val="12"/>
                <w:szCs w:val="12"/>
              </w:rPr>
            </w:pPr>
          </w:p>
        </w:tc>
      </w:tr>
      <w:tr w:rsidR="00A46746" w:rsidRPr="0059421A" w:rsidTr="0080623A">
        <w:trPr>
          <w:trHeight w:val="341"/>
        </w:trPr>
        <w:tc>
          <w:tcPr>
            <w:tcW w:w="201" w:type="pct"/>
            <w:vMerge/>
          </w:tcPr>
          <w:p w:rsidR="00A46746" w:rsidRPr="0059421A" w:rsidRDefault="00A46746" w:rsidP="0080623A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2.12. Yapay Olarak Fiyatlarla Oynama</w:t>
            </w:r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color w:val="000000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Times New Roman" w:hAnsi="Tahoma" w:cs="Tahoma"/>
                <w:bCs/>
                <w:color w:val="000000"/>
                <w:sz w:val="12"/>
                <w:szCs w:val="12"/>
                <w:lang w:eastAsia="tr-TR"/>
              </w:rPr>
              <w:t>4. İslam’ın ekonomik hayat ile ilgili düzenlemelerini açıklar</w:t>
            </w:r>
          </w:p>
        </w:tc>
        <w:tc>
          <w:tcPr>
            <w:tcW w:w="396" w:type="pct"/>
            <w:shd w:val="clear" w:color="auto" w:fill="FFFFFF" w:themeFill="background1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98" w:type="pct"/>
            <w:shd w:val="clear" w:color="auto" w:fill="FFFFFF" w:themeFill="background1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8" w:type="pct"/>
            <w:shd w:val="clear" w:color="auto" w:fill="FFFFFF" w:themeFill="background1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7" w:type="pct"/>
            <w:shd w:val="clear" w:color="auto" w:fill="FFFFFF" w:themeFill="background1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Cs/>
                <w:color w:val="000000"/>
                <w:sz w:val="12"/>
                <w:szCs w:val="12"/>
                <w:lang w:eastAsia="tr-TR"/>
              </w:rPr>
            </w:pPr>
          </w:p>
        </w:tc>
      </w:tr>
      <w:tr w:rsidR="00A46746" w:rsidRPr="0059421A" w:rsidTr="0080623A">
        <w:trPr>
          <w:trHeight w:val="326"/>
        </w:trPr>
        <w:tc>
          <w:tcPr>
            <w:tcW w:w="201" w:type="pct"/>
            <w:vMerge/>
          </w:tcPr>
          <w:p w:rsidR="00A46746" w:rsidRPr="0059421A" w:rsidRDefault="00A46746" w:rsidP="0080623A">
            <w:pPr>
              <w:spacing w:after="120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1188" w:type="pct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spacing w:before="80" w:after="80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tr-TR"/>
              </w:rPr>
            </w:pPr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 xml:space="preserve">3. İslam Ceza Hukuku: </w:t>
            </w:r>
            <w:proofErr w:type="spellStart"/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Ukûbât</w:t>
            </w:r>
            <w:proofErr w:type="spellEnd"/>
          </w:p>
        </w:tc>
        <w:tc>
          <w:tcPr>
            <w:tcW w:w="1742" w:type="pct"/>
            <w:shd w:val="clear" w:color="auto" w:fill="FFFFFF" w:themeFill="background1"/>
            <w:vAlign w:val="center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  <w:r w:rsidRPr="0059421A"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  <w:t>5. İslam ceza hukukunun temel ilke ve kavramlarını kavrar.</w:t>
            </w:r>
          </w:p>
        </w:tc>
        <w:tc>
          <w:tcPr>
            <w:tcW w:w="396" w:type="pct"/>
            <w:shd w:val="clear" w:color="auto" w:fill="FFFFFF" w:themeFill="background1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398" w:type="pct"/>
            <w:shd w:val="clear" w:color="auto" w:fill="FFFFFF" w:themeFill="background1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31" w:type="pct"/>
            <w:shd w:val="clear" w:color="auto" w:fill="FFFFFF" w:themeFill="background1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428" w:type="pct"/>
            <w:shd w:val="clear" w:color="auto" w:fill="FFFFFF" w:themeFill="background1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7" w:type="pct"/>
            <w:shd w:val="clear" w:color="auto" w:fill="FFFFFF" w:themeFill="background1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  <w:tc>
          <w:tcPr>
            <w:tcW w:w="209" w:type="pct"/>
            <w:shd w:val="clear" w:color="auto" w:fill="FFFFFF" w:themeFill="background1"/>
          </w:tcPr>
          <w:p w:rsidR="00A46746" w:rsidRPr="0059421A" w:rsidRDefault="00A46746" w:rsidP="0080623A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  <w:sz w:val="12"/>
                <w:szCs w:val="12"/>
                <w:lang w:eastAsia="tr-TR"/>
              </w:rPr>
            </w:pPr>
          </w:p>
        </w:tc>
      </w:tr>
    </w:tbl>
    <w:p w:rsidR="009611DE" w:rsidRPr="0059421A" w:rsidRDefault="009611DE" w:rsidP="00125F68">
      <w:pPr>
        <w:spacing w:after="160" w:line="259" w:lineRule="auto"/>
        <w:rPr>
          <w:rFonts w:ascii="Calibri" w:eastAsia="Calibri" w:hAnsi="Calibri" w:cs="Arial"/>
          <w:b/>
          <w:sz w:val="14"/>
          <w:szCs w:val="14"/>
        </w:rPr>
      </w:pPr>
      <w:bookmarkStart w:id="0" w:name="_GoBack"/>
      <w:bookmarkEnd w:id="0"/>
    </w:p>
    <w:sectPr w:rsidR="009611DE" w:rsidRPr="0059421A" w:rsidSect="00266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2A" w:rsidRDefault="00D8632A" w:rsidP="0080623A">
      <w:pPr>
        <w:spacing w:after="0" w:line="240" w:lineRule="auto"/>
      </w:pPr>
      <w:r>
        <w:separator/>
      </w:r>
    </w:p>
  </w:endnote>
  <w:endnote w:type="continuationSeparator" w:id="0">
    <w:p w:rsidR="00D8632A" w:rsidRDefault="00D8632A" w:rsidP="0080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3A" w:rsidRDefault="0080623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3A" w:rsidRDefault="0080623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3A" w:rsidRDefault="008062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2A" w:rsidRDefault="00D8632A" w:rsidP="0080623A">
      <w:pPr>
        <w:spacing w:after="0" w:line="240" w:lineRule="auto"/>
      </w:pPr>
      <w:r>
        <w:separator/>
      </w:r>
    </w:p>
  </w:footnote>
  <w:footnote w:type="continuationSeparator" w:id="0">
    <w:p w:rsidR="00D8632A" w:rsidRDefault="00D8632A" w:rsidP="0080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3A" w:rsidRDefault="0080623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3A" w:rsidRPr="0080623A" w:rsidRDefault="0080623A" w:rsidP="0080623A">
    <w:pPr>
      <w:pStyle w:val="stbilgi"/>
      <w:jc w:val="center"/>
      <w:rPr>
        <w:sz w:val="32"/>
        <w:szCs w:val="32"/>
      </w:rPr>
    </w:pPr>
    <w:r w:rsidRPr="0080623A">
      <w:rPr>
        <w:sz w:val="32"/>
        <w:szCs w:val="32"/>
      </w:rPr>
      <w:t>10. SINIF FIKIH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3A" w:rsidRDefault="0080623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71F6"/>
    <w:multiLevelType w:val="hybridMultilevel"/>
    <w:tmpl w:val="4C2A4C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1901"/>
    <w:multiLevelType w:val="hybridMultilevel"/>
    <w:tmpl w:val="46522D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1A"/>
    <w:rsid w:val="00125F68"/>
    <w:rsid w:val="001F0BFB"/>
    <w:rsid w:val="00266F47"/>
    <w:rsid w:val="0031358A"/>
    <w:rsid w:val="0032138C"/>
    <w:rsid w:val="00446BDB"/>
    <w:rsid w:val="0059421A"/>
    <w:rsid w:val="0080623A"/>
    <w:rsid w:val="008F14E5"/>
    <w:rsid w:val="009611DE"/>
    <w:rsid w:val="00987D34"/>
    <w:rsid w:val="009E04BA"/>
    <w:rsid w:val="009E051E"/>
    <w:rsid w:val="00A46746"/>
    <w:rsid w:val="00C70451"/>
    <w:rsid w:val="00D8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59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59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045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623A"/>
  </w:style>
  <w:style w:type="paragraph" w:styleId="Altbilgi">
    <w:name w:val="footer"/>
    <w:basedOn w:val="Normal"/>
    <w:link w:val="AltbilgiChar"/>
    <w:uiPriority w:val="99"/>
    <w:unhideWhenUsed/>
    <w:rsid w:val="0080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6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59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594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045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0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623A"/>
  </w:style>
  <w:style w:type="paragraph" w:styleId="Altbilgi">
    <w:name w:val="footer"/>
    <w:basedOn w:val="Normal"/>
    <w:link w:val="AltbilgiChar"/>
    <w:uiPriority w:val="99"/>
    <w:unhideWhenUsed/>
    <w:rsid w:val="00806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ŞANLIER</dc:creator>
  <cp:lastModifiedBy>ODM</cp:lastModifiedBy>
  <cp:revision>11</cp:revision>
  <dcterms:created xsi:type="dcterms:W3CDTF">2024-02-09T10:33:00Z</dcterms:created>
  <dcterms:modified xsi:type="dcterms:W3CDTF">2024-02-14T07:59:00Z</dcterms:modified>
</cp:coreProperties>
</file>